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49C4" w14:textId="1AD48C7F" w:rsidR="00FB7FF0" w:rsidRPr="002136B4" w:rsidRDefault="00D95BDB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Электросталь</w:t>
      </w:r>
      <w:bookmarkStart w:id="0" w:name="_GoBack"/>
      <w:bookmarkEnd w:id="0"/>
      <w:r w:rsidR="00D633DF" w:rsidRPr="002136B4">
        <w:rPr>
          <w:rFonts w:ascii="Times New Roman" w:hAnsi="Times New Roman" w:cs="Times New Roman"/>
          <w:sz w:val="28"/>
          <w:szCs w:val="28"/>
        </w:rPr>
        <w:t xml:space="preserve"> Московской области разъясняет</w:t>
      </w:r>
    </w:p>
    <w:p w14:paraId="46D70807" w14:textId="4071F7AF" w:rsidR="00D218CB" w:rsidRDefault="006373D5" w:rsidP="009B72B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</w:pPr>
      <w:r w:rsidRPr="006373D5"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  <w:t>Федеральным законом от 31.07.2025 № 329-ФЗ от подтверждения владения русским языком, знания истории России и основ законодательства Российской Федерации при подаче заявления о выдаче разрешения на работу освобождаются иностранные граждане, осуществляющие трудовую деятельность на основании разрешений на работу, оформленных в рамках квоты, установленной Правительством Российской Федерации</w:t>
      </w:r>
      <w:r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  <w:t>.</w:t>
      </w:r>
    </w:p>
    <w:p w14:paraId="6F37C652" w14:textId="77777777" w:rsidR="006373D5" w:rsidRDefault="006373D5" w:rsidP="009B72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75973A" w14:textId="63E2712A" w:rsidR="002136B4" w:rsidRPr="002136B4" w:rsidRDefault="00F17DFD" w:rsidP="009B7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73D5" w:rsidRPr="006373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31.07.2025 № 329-ФЗ от подтверждения владения русским языком, знания истории России и основ законодательства Российской Федерации при подаче заявления о выдаче разрешения на работу освобождаются иностранные граждане, осуществляющие трудовую деятельность на основании разрешений на работу, оформленных в рамках квоты, установленной Правительством Российской Федерации. Кроме того, с 30 до 90 дней увеличен срок для представления в территориальный орган МВД России иностранным гражданином, получившим разрешение на работу в Российской Федерации, документа, подтверждающего владение им русским языком, знание истории России и основ законодательства Российской Федерации. Также закреплено подписание усиленной квалифицированной электронной подписью сведений о сертификате о владении русским языком, знании истории России и основ законодательства Российской Федерации, вносимых в федеральную информационную систему «Федеральный реестр сведений о документах об образовании и (или) о квалификации, документах об обучении», выдаваемого в целях получения разрешения на временное проживание или вида на жительство, патента</w:t>
      </w:r>
      <w:r w:rsidR="00493723" w:rsidRPr="00493723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D218CB" w:rsidRPr="00D218C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4C28700" w14:textId="77777777" w:rsidR="009B72BC" w:rsidRDefault="009B72BC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87551EA" w14:textId="492392C6" w:rsidR="001B1EA9" w:rsidRPr="00D633DF" w:rsidRDefault="00314740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прокурора г. Электростали Коновалова Анна Александровна</w:t>
      </w:r>
      <w:r w:rsidR="00D633D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F0"/>
    <w:rsid w:val="001007DC"/>
    <w:rsid w:val="001B1EA9"/>
    <w:rsid w:val="001D05C5"/>
    <w:rsid w:val="002136B4"/>
    <w:rsid w:val="002C588B"/>
    <w:rsid w:val="00314740"/>
    <w:rsid w:val="00326F2C"/>
    <w:rsid w:val="00391488"/>
    <w:rsid w:val="0041612F"/>
    <w:rsid w:val="00493723"/>
    <w:rsid w:val="006373D5"/>
    <w:rsid w:val="00641B30"/>
    <w:rsid w:val="0067212F"/>
    <w:rsid w:val="00702616"/>
    <w:rsid w:val="00711F00"/>
    <w:rsid w:val="00715C00"/>
    <w:rsid w:val="007B5220"/>
    <w:rsid w:val="008E4941"/>
    <w:rsid w:val="00903B85"/>
    <w:rsid w:val="009A59C5"/>
    <w:rsid w:val="009B72BC"/>
    <w:rsid w:val="009D174E"/>
    <w:rsid w:val="00A4192E"/>
    <w:rsid w:val="00C26CD5"/>
    <w:rsid w:val="00C94CF0"/>
    <w:rsid w:val="00CF51FF"/>
    <w:rsid w:val="00D218CB"/>
    <w:rsid w:val="00D633DF"/>
    <w:rsid w:val="00D95BDB"/>
    <w:rsid w:val="00E605B9"/>
    <w:rsid w:val="00E91BA4"/>
    <w:rsid w:val="00F17DFD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Учетная запись Майкрософт</cp:lastModifiedBy>
  <cp:revision>34</cp:revision>
  <dcterms:created xsi:type="dcterms:W3CDTF">2025-01-29T09:28:00Z</dcterms:created>
  <dcterms:modified xsi:type="dcterms:W3CDTF">2025-10-27T12:07:00Z</dcterms:modified>
</cp:coreProperties>
</file>